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A9" w:rsidRDefault="000234AC">
      <w:r>
        <w:t>Pozdravljeni osmošolci!</w:t>
      </w:r>
    </w:p>
    <w:p w:rsidR="000234AC" w:rsidRDefault="000234AC">
      <w:r>
        <w:t xml:space="preserve">Pred štirinajstimi dnevi sem vam poslala prvo nalogo za delo od doma – risbo dlani. Nekateri ste mi poslali res odlične risbe. Dobro vam gre! Prepričana sem, da mi boste risbe dlani poslali tudi tisti, ki ste v teh dveh tednih pozabili. Pri tem naj vas opozorim, da naloge delajte sproti, saj se vam bo v nasprotnem primeru nabralo preveč dela. </w:t>
      </w:r>
    </w:p>
    <w:p w:rsidR="000234AC" w:rsidRDefault="000234AC">
      <w:r>
        <w:t>Za naslednji teden vam pošiljam novo nalogo.</w:t>
      </w:r>
    </w:p>
    <w:p w:rsidR="000234AC" w:rsidRDefault="000234AC">
      <w:r>
        <w:t>RISBA PROSTORA</w:t>
      </w:r>
      <w:r w:rsidR="00EA0437">
        <w:t xml:space="preserve"> (Lahko je to tvoja soba, dnevna soba, …)</w:t>
      </w:r>
    </w:p>
    <w:p w:rsidR="000234AC" w:rsidRDefault="00F33874">
      <w:r>
        <w:t>Spomni</w:t>
      </w:r>
      <w:r w:rsidR="000234AC">
        <w:t xml:space="preserve"> se na našo nalogo »Na vlaku«. Takrat sem omenila, da za risanje notranjih prostorov največkrat uporabimo linearno perspektivo z enim očiščem </w:t>
      </w:r>
      <w:r>
        <w:t xml:space="preserve">(bežiščem). Tudi tokrat si najprej nariši </w:t>
      </w:r>
      <w:r w:rsidR="000234AC">
        <w:t>točko, v katero se bodo stekale vse vzporedne linije iz prostora.</w:t>
      </w:r>
    </w:p>
    <w:p w:rsidR="00F33874" w:rsidRDefault="00F33874"/>
    <w:p w:rsidR="001C2D11" w:rsidRDefault="00F33874">
      <w:r w:rsidRPr="00F33874">
        <w:rPr>
          <w:noProof/>
          <w:lang w:eastAsia="sl-SI"/>
        </w:rPr>
        <w:drawing>
          <wp:inline distT="0" distB="0" distL="0" distR="0">
            <wp:extent cx="2047875" cy="1372919"/>
            <wp:effectExtent l="0" t="0" r="0" b="0"/>
            <wp:docPr id="1" name="Slika 1" descr="C:\Users\Katarina\Downloads\6a46d868172a04038f19b53638dde0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Downloads\6a46d868172a04038f19b53638dde024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154" cy="141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74" w:rsidRDefault="00F33874">
      <w:r>
        <w:t>Če želiš, si lahko pomagaš z mrežo.</w:t>
      </w:r>
    </w:p>
    <w:p w:rsidR="00F33874" w:rsidRDefault="00F33874">
      <w:r w:rsidRPr="00F33874">
        <w:rPr>
          <w:noProof/>
          <w:lang w:eastAsia="sl-SI"/>
        </w:rPr>
        <w:drawing>
          <wp:inline distT="0" distB="0" distL="0" distR="0">
            <wp:extent cx="2028825" cy="1221353"/>
            <wp:effectExtent l="0" t="0" r="0" b="0"/>
            <wp:docPr id="4" name="Slika 4" descr="C:\Users\Katarina\Downloads\20200329_11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ina\Downloads\20200329_1107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89" cy="126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74" w:rsidRDefault="00F33874">
      <w:r>
        <w:t>Nato v prostor nariši okna, vrata in pohištvo</w:t>
      </w:r>
      <w:r w:rsidR="00EA0437">
        <w:t>.</w:t>
      </w:r>
    </w:p>
    <w:p w:rsidR="00EA0437" w:rsidRDefault="00EA0437">
      <w:r>
        <w:t xml:space="preserve">Pogovarjali smo se, da predmete v prostor lahko enostavno narišeš v </w:t>
      </w:r>
      <w:r w:rsidRPr="00EA0437">
        <w:rPr>
          <w:i/>
        </w:rPr>
        <w:t>narisu</w:t>
      </w:r>
      <w:r>
        <w:rPr>
          <w:i/>
        </w:rPr>
        <w:t xml:space="preserve"> </w:t>
      </w:r>
      <w:r>
        <w:t>in povežeš robove z očiščem (bežiščem)</w:t>
      </w:r>
      <w:r w:rsidR="001C2D11">
        <w:t>.</w:t>
      </w:r>
    </w:p>
    <w:p w:rsidR="001C2D11" w:rsidRPr="00EA0437" w:rsidRDefault="001C2D11">
      <w:r w:rsidRPr="001C2D11">
        <w:rPr>
          <w:noProof/>
          <w:lang w:eastAsia="sl-SI"/>
        </w:rPr>
        <w:drawing>
          <wp:inline distT="0" distB="0" distL="0" distR="0">
            <wp:extent cx="2130159" cy="1187450"/>
            <wp:effectExtent l="0" t="0" r="3810" b="0"/>
            <wp:docPr id="9" name="Slika 9" descr="C:\Users\Katarina\Downloads\aaa778be693d26983af595bc6d78e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tarina\Downloads\aaa778be693d26983af595bc6d78e0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06" cy="12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F24" w:rsidRPr="00EC2F24" w:rsidRDefault="00EA0437" w:rsidP="00EC2F24">
      <w:pPr>
        <w:pStyle w:val="Naslov3"/>
        <w:shd w:val="clear" w:color="auto" w:fill="FFFFFF"/>
        <w:spacing w:line="300" w:lineRule="atLeast"/>
        <w:rPr>
          <w:rFonts w:asciiTheme="minorHAnsi" w:hAnsiTheme="minorHAnsi" w:cstheme="minorHAnsi"/>
          <w:b w:val="0"/>
          <w:color w:val="5F6368"/>
          <w:spacing w:val="5"/>
          <w:sz w:val="22"/>
          <w:szCs w:val="22"/>
        </w:rPr>
      </w:pPr>
      <w:r w:rsidRPr="00EC2F24">
        <w:rPr>
          <w:rFonts w:asciiTheme="minorHAnsi" w:hAnsiTheme="minorHAnsi" w:cstheme="minorHAnsi"/>
          <w:b w:val="0"/>
          <w:sz w:val="22"/>
          <w:szCs w:val="22"/>
        </w:rPr>
        <w:t xml:space="preserve">Riši s svinčnikom, nalivnikom, kemičnim svinčnikom, barvico, z ogljem, s peresom. Izberi katerokoli </w:t>
      </w:r>
      <w:r w:rsidR="001C2D11" w:rsidRPr="00EC2F24">
        <w:rPr>
          <w:rFonts w:asciiTheme="minorHAnsi" w:hAnsiTheme="minorHAnsi" w:cstheme="minorHAnsi"/>
          <w:b w:val="0"/>
          <w:sz w:val="22"/>
          <w:szCs w:val="22"/>
        </w:rPr>
        <w:t xml:space="preserve">risalo. </w:t>
      </w:r>
      <w:r w:rsidR="000F6AB0" w:rsidRPr="00EC2F24">
        <w:rPr>
          <w:rFonts w:asciiTheme="minorHAnsi" w:hAnsiTheme="minorHAnsi" w:cstheme="minorHAnsi"/>
          <w:b w:val="0"/>
          <w:sz w:val="22"/>
          <w:szCs w:val="22"/>
        </w:rPr>
        <w:t>Upodobi površino lesa, blaga, nariši različne vzorce, gube, strukturo preproge.</w:t>
      </w:r>
      <w:r w:rsidR="00EC2F24">
        <w:rPr>
          <w:rFonts w:asciiTheme="minorHAnsi" w:hAnsiTheme="minorHAnsi" w:cstheme="minorHAnsi"/>
          <w:b w:val="0"/>
          <w:sz w:val="22"/>
          <w:szCs w:val="22"/>
        </w:rPr>
        <w:t xml:space="preserve"> Naj te spomnim, da lahko uporabiš veliko različnih črt, močne, temne črte uporabi za poudarke na risbi.</w:t>
      </w:r>
      <w:r w:rsidR="000F6AB0" w:rsidRPr="00EC2F2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C2F24" w:rsidRPr="00EC2F24">
        <w:rPr>
          <w:rFonts w:asciiTheme="minorHAnsi" w:hAnsiTheme="minorHAnsi" w:cstheme="minorHAnsi"/>
          <w:b w:val="0"/>
          <w:sz w:val="22"/>
          <w:szCs w:val="22"/>
        </w:rPr>
        <w:t xml:space="preserve">Izberi </w:t>
      </w:r>
      <w:r w:rsidR="00EC2F24">
        <w:rPr>
          <w:rFonts w:asciiTheme="minorHAnsi" w:hAnsiTheme="minorHAnsi" w:cstheme="minorHAnsi"/>
          <w:b w:val="0"/>
          <w:sz w:val="22"/>
          <w:szCs w:val="22"/>
        </w:rPr>
        <w:t>sobo, kjer je več pohištva, da bo tvoja risba bolj zanimiva</w:t>
      </w:r>
      <w:r w:rsidR="00EC2F24" w:rsidRPr="00EC2F2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C2F24">
        <w:rPr>
          <w:rFonts w:asciiTheme="minorHAnsi" w:hAnsiTheme="minorHAnsi" w:cstheme="minorHAnsi"/>
          <w:b w:val="0"/>
          <w:sz w:val="22"/>
          <w:szCs w:val="22"/>
        </w:rPr>
        <w:t>Ne pozabi! Risbe ne barvamo.</w:t>
      </w:r>
      <w:r w:rsidR="0091697C">
        <w:rPr>
          <w:rFonts w:asciiTheme="minorHAnsi" w:hAnsiTheme="minorHAnsi" w:cstheme="minorHAnsi"/>
          <w:b w:val="0"/>
          <w:sz w:val="22"/>
          <w:szCs w:val="22"/>
        </w:rPr>
        <w:t xml:space="preserve"> Rišemo brez ravnila.</w:t>
      </w:r>
      <w:bookmarkStart w:id="0" w:name="_GoBack"/>
      <w:bookmarkEnd w:id="0"/>
    </w:p>
    <w:p w:rsidR="00EA0437" w:rsidRDefault="00EA0437"/>
    <w:p w:rsidR="00EA0437" w:rsidRDefault="00EA0437">
      <w:r>
        <w:rPr>
          <w:noProof/>
          <w:lang w:eastAsia="sl-SI"/>
        </w:rPr>
        <w:drawing>
          <wp:inline distT="0" distB="0" distL="0" distR="0">
            <wp:extent cx="5514975" cy="4263350"/>
            <wp:effectExtent l="0" t="0" r="0" b="4445"/>
            <wp:docPr id="8" name="Slika 8" descr="Floor Plan and One-Point Perspective Line Drawing | Drawing +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or Plan and One-Point Perspective Line Drawing | Drawing + H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44" cy="429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74" w:rsidRPr="001C2D11" w:rsidRDefault="001C2D11">
      <w:pPr>
        <w:rPr>
          <w:sz w:val="16"/>
          <w:szCs w:val="16"/>
        </w:rPr>
      </w:pPr>
      <w:r w:rsidRPr="001C2D11">
        <w:rPr>
          <w:sz w:val="16"/>
          <w:szCs w:val="16"/>
        </w:rPr>
        <w:t>TES (tes.com, 29.3. 20)</w:t>
      </w:r>
    </w:p>
    <w:p w:rsidR="00F33874" w:rsidRDefault="00F33874"/>
    <w:p w:rsidR="001C2D11" w:rsidRDefault="00F33874">
      <w:pPr>
        <w:rPr>
          <w:sz w:val="16"/>
          <w:szCs w:val="16"/>
        </w:rPr>
      </w:pPr>
      <w:r>
        <w:rPr>
          <w:noProof/>
          <w:lang w:eastAsia="sl-SI"/>
        </w:rPr>
        <w:drawing>
          <wp:inline distT="0" distB="0" distL="0" distR="0">
            <wp:extent cx="3256143" cy="2547027"/>
            <wp:effectExtent l="0" t="0" r="1905" b="5715"/>
            <wp:docPr id="5" name="Slika 5" descr="Van Gogh's Painting of His Bedroom in Ar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n Gogh's Painting of His Bedroom in Ar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46" cy="256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11" w:rsidRDefault="001C2D11">
      <w:r w:rsidRPr="001C2D11">
        <w:rPr>
          <w:sz w:val="16"/>
          <w:szCs w:val="16"/>
        </w:rPr>
        <w:t xml:space="preserve">Van </w:t>
      </w:r>
      <w:proofErr w:type="spellStart"/>
      <w:r w:rsidRPr="001C2D11">
        <w:rPr>
          <w:sz w:val="16"/>
          <w:szCs w:val="16"/>
        </w:rPr>
        <w:t>Gogh</w:t>
      </w:r>
      <w:proofErr w:type="spellEnd"/>
      <w:r w:rsidRPr="001C2D11">
        <w:rPr>
          <w:sz w:val="16"/>
          <w:szCs w:val="16"/>
        </w:rPr>
        <w:t xml:space="preserve"> V., </w:t>
      </w:r>
      <w:proofErr w:type="spellStart"/>
      <w:r w:rsidRPr="001C2D11">
        <w:rPr>
          <w:sz w:val="16"/>
          <w:szCs w:val="16"/>
        </w:rPr>
        <w:t>Vsobi</w:t>
      </w:r>
      <w:proofErr w:type="spellEnd"/>
    </w:p>
    <w:p w:rsidR="00EA0437" w:rsidRDefault="00EA0437"/>
    <w:p w:rsidR="00EA0437" w:rsidRDefault="00EA0437">
      <w:r>
        <w:rPr>
          <w:noProof/>
          <w:lang w:eastAsia="sl-SI"/>
        </w:rPr>
        <w:lastRenderedPageBreak/>
        <w:drawing>
          <wp:inline distT="0" distB="0" distL="0" distR="0">
            <wp:extent cx="3208020" cy="3851165"/>
            <wp:effectExtent l="0" t="0" r="0" b="0"/>
            <wp:docPr id="6" name="Slika 6" descr="Matisse - My Room at the Beau-Rivage - Canvas Art &amp; Reproduc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isse - My Room at the Beau-Rivage - Canvas Art &amp; Reproducti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60" cy="386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37" w:rsidRDefault="00EA0437">
      <w:pPr>
        <w:rPr>
          <w:sz w:val="16"/>
          <w:szCs w:val="16"/>
        </w:rPr>
      </w:pPr>
      <w:proofErr w:type="spellStart"/>
      <w:r w:rsidRPr="001C2D11">
        <w:rPr>
          <w:sz w:val="16"/>
          <w:szCs w:val="16"/>
        </w:rPr>
        <w:t>Matisse</w:t>
      </w:r>
      <w:proofErr w:type="spellEnd"/>
      <w:r w:rsidRPr="001C2D11">
        <w:rPr>
          <w:sz w:val="16"/>
          <w:szCs w:val="16"/>
        </w:rPr>
        <w:t xml:space="preserve"> H., Soba v </w:t>
      </w:r>
      <w:proofErr w:type="spellStart"/>
      <w:r w:rsidRPr="001C2D11">
        <w:rPr>
          <w:sz w:val="16"/>
          <w:szCs w:val="16"/>
        </w:rPr>
        <w:t>Beaou-Rivagu</w:t>
      </w:r>
      <w:proofErr w:type="spellEnd"/>
    </w:p>
    <w:p w:rsidR="000F6AB0" w:rsidRDefault="000F6AB0">
      <w:pPr>
        <w:rPr>
          <w:sz w:val="16"/>
          <w:szCs w:val="16"/>
        </w:rPr>
      </w:pPr>
    </w:p>
    <w:p w:rsidR="001C2D11" w:rsidRDefault="000F6AB0" w:rsidP="000F6AB0">
      <w:pPr>
        <w:pStyle w:val="Naslov3"/>
        <w:shd w:val="clear" w:color="auto" w:fill="FFFFFF"/>
        <w:spacing w:line="300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EC2F24">
        <w:rPr>
          <w:rFonts w:asciiTheme="minorHAnsi" w:hAnsiTheme="minorHAnsi" w:cstheme="minorHAnsi"/>
          <w:b w:val="0"/>
          <w:sz w:val="22"/>
          <w:szCs w:val="22"/>
        </w:rPr>
        <w:t>Uživaj v risanju. Tvojo risbo pričaku</w:t>
      </w:r>
      <w:r w:rsidR="00EC2F24">
        <w:rPr>
          <w:rFonts w:asciiTheme="minorHAnsi" w:hAnsiTheme="minorHAnsi" w:cstheme="minorHAnsi"/>
          <w:b w:val="0"/>
          <w:sz w:val="22"/>
          <w:szCs w:val="22"/>
        </w:rPr>
        <w:t>jem do konca tedna, do 3. 4</w:t>
      </w:r>
      <w:r w:rsidRPr="00EC2F24">
        <w:rPr>
          <w:rFonts w:asciiTheme="minorHAnsi" w:hAnsiTheme="minorHAnsi" w:cstheme="minorHAnsi"/>
          <w:b w:val="0"/>
          <w:sz w:val="22"/>
          <w:szCs w:val="22"/>
        </w:rPr>
        <w:t>.</w:t>
      </w:r>
      <w:r w:rsidR="00EC2F24">
        <w:rPr>
          <w:rFonts w:asciiTheme="minorHAnsi" w:hAnsiTheme="minorHAnsi" w:cstheme="minorHAnsi"/>
          <w:b w:val="0"/>
          <w:sz w:val="22"/>
          <w:szCs w:val="22"/>
        </w:rPr>
        <w:t xml:space="preserve"> 2020.</w:t>
      </w:r>
      <w:r w:rsidRPr="00EC2F24">
        <w:rPr>
          <w:rFonts w:asciiTheme="minorHAnsi" w:hAnsiTheme="minorHAnsi" w:cstheme="minorHAnsi"/>
          <w:b w:val="0"/>
          <w:sz w:val="22"/>
          <w:szCs w:val="22"/>
        </w:rPr>
        <w:t xml:space="preserve"> Fotografiraj jo in pošlji na naslov: </w:t>
      </w:r>
      <w:hyperlink r:id="rId10" w:history="1">
        <w:r w:rsidR="00EC2F24" w:rsidRPr="00046809">
          <w:rPr>
            <w:rStyle w:val="Hiperpovezava"/>
            <w:rFonts w:asciiTheme="minorHAnsi" w:hAnsiTheme="minorHAnsi" w:cstheme="minorHAnsi"/>
            <w:b w:val="0"/>
            <w:sz w:val="22"/>
            <w:szCs w:val="22"/>
          </w:rPr>
          <w:t>katarina.skofic</w:t>
        </w:r>
        <w:r w:rsidR="00EC2F24" w:rsidRPr="00046809">
          <w:rPr>
            <w:rStyle w:val="Hiperpovezava"/>
            <w:rFonts w:asciiTheme="minorHAnsi" w:hAnsiTheme="minorHAnsi" w:cstheme="minorHAnsi"/>
            <w:b w:val="0"/>
            <w:spacing w:val="5"/>
            <w:sz w:val="22"/>
            <w:szCs w:val="22"/>
          </w:rPr>
          <w:t>@g</w:t>
        </w:r>
        <w:r w:rsidR="00EC2F24" w:rsidRPr="00046809">
          <w:rPr>
            <w:rStyle w:val="Hiperpovezava"/>
            <w:rFonts w:asciiTheme="minorHAnsi" w:hAnsiTheme="minorHAnsi" w:cstheme="minorHAnsi"/>
            <w:b w:val="0"/>
            <w:sz w:val="22"/>
            <w:szCs w:val="22"/>
          </w:rPr>
          <w:t>uest.arnes.si</w:t>
        </w:r>
      </w:hyperlink>
      <w:r w:rsidR="00EC2F24">
        <w:rPr>
          <w:rFonts w:asciiTheme="minorHAnsi" w:hAnsiTheme="minorHAnsi" w:cstheme="minorHAnsi"/>
          <w:b w:val="0"/>
          <w:sz w:val="22"/>
          <w:szCs w:val="22"/>
        </w:rPr>
        <w:t xml:space="preserve"> Lep pozdrav, Učiteljica Škofic</w:t>
      </w:r>
    </w:p>
    <w:p w:rsidR="00EA0437" w:rsidRDefault="00EA0437"/>
    <w:sectPr w:rsidR="00EA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AC"/>
    <w:rsid w:val="000234AC"/>
    <w:rsid w:val="000F6AB0"/>
    <w:rsid w:val="001C2D11"/>
    <w:rsid w:val="00253CA9"/>
    <w:rsid w:val="00404EF6"/>
    <w:rsid w:val="00791F43"/>
    <w:rsid w:val="0091697C"/>
    <w:rsid w:val="009A7AAA"/>
    <w:rsid w:val="00EA0437"/>
    <w:rsid w:val="00EC2F24"/>
    <w:rsid w:val="00F3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6562"/>
  <w15:chartTrackingRefBased/>
  <w15:docId w15:val="{6016C6E4-135A-4741-804D-9361F7FA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F6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F6AB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go">
    <w:name w:val="go"/>
    <w:basedOn w:val="Privzetapisavaodstavka"/>
    <w:rsid w:val="000F6AB0"/>
  </w:style>
  <w:style w:type="character" w:styleId="Hiperpovezava">
    <w:name w:val="Hyperlink"/>
    <w:basedOn w:val="Privzetapisavaodstavka"/>
    <w:uiPriority w:val="99"/>
    <w:unhideWhenUsed/>
    <w:rsid w:val="00EC2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katarina.skofic@guest.arnes.s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2020-03-29T09:07:00Z</dcterms:created>
  <dcterms:modified xsi:type="dcterms:W3CDTF">2020-03-29T10:38:00Z</dcterms:modified>
</cp:coreProperties>
</file>