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90F" w:rsidRPr="008E666B" w:rsidRDefault="008E666B" w:rsidP="008E666B">
      <w:pPr>
        <w:jc w:val="center"/>
        <w:rPr>
          <w:color w:val="FF0000"/>
          <w:sz w:val="28"/>
          <w:szCs w:val="28"/>
        </w:rPr>
      </w:pPr>
      <w:r w:rsidRPr="008E666B">
        <w:rPr>
          <w:sz w:val="28"/>
          <w:szCs w:val="28"/>
        </w:rPr>
        <w:t xml:space="preserve">MATEMATIKA – </w:t>
      </w:r>
      <w:r w:rsidR="00D144A2">
        <w:rPr>
          <w:sz w:val="28"/>
          <w:szCs w:val="28"/>
        </w:rPr>
        <w:t>torek</w:t>
      </w:r>
      <w:r>
        <w:rPr>
          <w:sz w:val="28"/>
          <w:szCs w:val="28"/>
        </w:rPr>
        <w:t xml:space="preserve">, </w:t>
      </w:r>
      <w:r w:rsidR="00D144A2">
        <w:rPr>
          <w:sz w:val="28"/>
          <w:szCs w:val="28"/>
        </w:rPr>
        <w:t>5</w:t>
      </w:r>
      <w:r>
        <w:rPr>
          <w:sz w:val="28"/>
          <w:szCs w:val="28"/>
        </w:rPr>
        <w:t xml:space="preserve">. 5. 2020: </w:t>
      </w:r>
      <w:r w:rsidR="00D144A2">
        <w:rPr>
          <w:color w:val="FF0000"/>
          <w:sz w:val="28"/>
          <w:szCs w:val="28"/>
        </w:rPr>
        <w:t>Številski izrazi</w:t>
      </w:r>
    </w:p>
    <w:p w:rsidR="008E666B" w:rsidRDefault="008E666B">
      <w:pPr>
        <w:rPr>
          <w:sz w:val="28"/>
          <w:szCs w:val="28"/>
        </w:rPr>
      </w:pPr>
    </w:p>
    <w:p w:rsidR="008E666B" w:rsidRDefault="00D144A2" w:rsidP="005C316D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Ponovi številske izraze</w:t>
      </w:r>
    </w:p>
    <w:p w:rsidR="005C316D" w:rsidRDefault="005C316D" w:rsidP="005C316D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R</w:t>
      </w:r>
      <w:r w:rsidR="00D144A2">
        <w:rPr>
          <w:sz w:val="28"/>
          <w:szCs w:val="28"/>
        </w:rPr>
        <w:t>eši račune v Računanje je igra 2 (drugi zvezek) na strani 28</w:t>
      </w:r>
      <w:r>
        <w:rPr>
          <w:sz w:val="28"/>
          <w:szCs w:val="28"/>
        </w:rPr>
        <w:t>.</w:t>
      </w:r>
    </w:p>
    <w:p w:rsidR="00B516AF" w:rsidRDefault="00B516AF" w:rsidP="005C316D">
      <w:pPr>
        <w:pStyle w:val="Odstavekseznama"/>
        <w:rPr>
          <w:sz w:val="28"/>
          <w:szCs w:val="28"/>
        </w:rPr>
      </w:pPr>
    </w:p>
    <w:p w:rsidR="00D144A2" w:rsidRDefault="00D144A2" w:rsidP="00D144A2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1415415</wp:posOffset>
                </wp:positionV>
                <wp:extent cx="390525" cy="552450"/>
                <wp:effectExtent l="19050" t="0" r="28575" b="38100"/>
                <wp:wrapNone/>
                <wp:docPr id="13" name="Puščica do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552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745E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13" o:spid="_x0000_s1026" type="#_x0000_t67" style="position:absolute;margin-left:22.9pt;margin-top:111.45pt;width:30.75pt;height:4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" adj="13966" fillcolor="#5b9bd5 [3204]" strokecolor="#1f4d78 [1604]" strokeweight="1pt"/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777240</wp:posOffset>
                </wp:positionV>
                <wp:extent cx="571500" cy="333375"/>
                <wp:effectExtent l="0" t="19050" r="38100" b="47625"/>
                <wp:wrapNone/>
                <wp:docPr id="12" name="Desna puščic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9833F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12" o:spid="_x0000_s1026" type="#_x0000_t13" style="position:absolute;margin-left:19.15pt;margin-top:61.2pt;width:4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" adj="15300" fillcolor="#5b9bd5 [3204]" strokecolor="#1f4d78 [1604]" strokeweight="1pt"/>
            </w:pict>
          </mc:Fallback>
        </mc:AlternateContent>
      </w:r>
      <w:r>
        <w:rPr>
          <w:sz w:val="28"/>
          <w:szCs w:val="28"/>
        </w:rPr>
        <w:t xml:space="preserve">            Križanko rešuješ na enak način kot včeraj v delovnem zvezku.</w:t>
      </w:r>
    </w:p>
    <w:p w:rsidR="00D144A2" w:rsidRDefault="00D144A2" w:rsidP="00D144A2">
      <w:pPr>
        <w:rPr>
          <w:sz w:val="28"/>
          <w:szCs w:val="28"/>
        </w:rPr>
      </w:pPr>
    </w:p>
    <w:p w:rsidR="00B516AF" w:rsidRDefault="00D144A2" w:rsidP="00D144A2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144A2" w:rsidRDefault="00D144A2" w:rsidP="00D144A2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VODORAVNO</w:t>
      </w:r>
    </w:p>
    <w:p w:rsidR="00D144A2" w:rsidRDefault="00D144A2" w:rsidP="00D144A2">
      <w:pPr>
        <w:tabs>
          <w:tab w:val="left" w:pos="2055"/>
        </w:tabs>
        <w:rPr>
          <w:sz w:val="28"/>
          <w:szCs w:val="28"/>
        </w:rPr>
      </w:pPr>
    </w:p>
    <w:p w:rsidR="00D144A2" w:rsidRDefault="00D144A2" w:rsidP="00D144A2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NAVPIČNO</w:t>
      </w:r>
    </w:p>
    <w:p w:rsidR="00E72C5A" w:rsidRDefault="00E72C5A" w:rsidP="00D144A2">
      <w:pPr>
        <w:tabs>
          <w:tab w:val="left" w:pos="2055"/>
        </w:tabs>
        <w:rPr>
          <w:sz w:val="28"/>
          <w:szCs w:val="28"/>
        </w:rPr>
      </w:pPr>
    </w:p>
    <w:p w:rsidR="00E72C5A" w:rsidRDefault="00E72C5A" w:rsidP="00D144A2">
      <w:pPr>
        <w:tabs>
          <w:tab w:val="left" w:pos="2055"/>
        </w:tabs>
        <w:rPr>
          <w:sz w:val="28"/>
          <w:szCs w:val="28"/>
        </w:rPr>
      </w:pPr>
    </w:p>
    <w:p w:rsidR="00E72C5A" w:rsidRPr="00D144A2" w:rsidRDefault="00E72C5A" w:rsidP="00E72C5A">
      <w:pPr>
        <w:tabs>
          <w:tab w:val="left" w:pos="2055"/>
        </w:tabs>
        <w:jc w:val="center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5760720" cy="3504438"/>
            <wp:effectExtent l="0" t="0" r="0" b="1270"/>
            <wp:docPr id="15" name="Slika 15" descr="Razstava žab v tropskem rastlinja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stava žab v tropskem rastlinja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2C5A" w:rsidRPr="00D14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A2159"/>
    <w:multiLevelType w:val="hybridMultilevel"/>
    <w:tmpl w:val="C7BAE4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D2F4E"/>
    <w:multiLevelType w:val="hybridMultilevel"/>
    <w:tmpl w:val="A5B20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761F3"/>
    <w:multiLevelType w:val="hybridMultilevel"/>
    <w:tmpl w:val="19A42EB8"/>
    <w:lvl w:ilvl="0" w:tplc="B2F04B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6B"/>
    <w:rsid w:val="004E490F"/>
    <w:rsid w:val="005C316D"/>
    <w:rsid w:val="005C3D18"/>
    <w:rsid w:val="008E666B"/>
    <w:rsid w:val="00B516AF"/>
    <w:rsid w:val="00BC42BE"/>
    <w:rsid w:val="00D144A2"/>
    <w:rsid w:val="00E7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1DD7"/>
  <w15:chartTrackingRefBased/>
  <w15:docId w15:val="{0B8484C7-01C4-4396-B3C5-14300E66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666B"/>
    <w:pPr>
      <w:ind w:left="720"/>
      <w:contextualSpacing/>
    </w:pPr>
  </w:style>
  <w:style w:type="table" w:styleId="Tabelamrea">
    <w:name w:val="Table Grid"/>
    <w:basedOn w:val="Navadnatabela"/>
    <w:uiPriority w:val="39"/>
    <w:rsid w:val="00B51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Gaber Peceli</dc:creator>
  <cp:keywords/>
  <dc:description/>
  <cp:lastModifiedBy>Anita Gaber Peceli</cp:lastModifiedBy>
  <cp:revision>3</cp:revision>
  <dcterms:created xsi:type="dcterms:W3CDTF">2020-05-02T10:30:00Z</dcterms:created>
  <dcterms:modified xsi:type="dcterms:W3CDTF">2020-05-02T10:31:00Z</dcterms:modified>
</cp:coreProperties>
</file>