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NAVODILA ZA DELO PRI PREDMETU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en-US"/>
        </w:rPr>
        <w:t>PREDMET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: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RAZRED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:  9. razred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TEDEN:</w:t>
      </w:r>
      <w:r>
        <w:rPr>
          <w:rStyle w:val="None B"/>
          <w:sz w:val="24"/>
          <w:szCs w:val="24"/>
          <w:rtl w:val="0"/>
          <w:lang w:val="nl-NL"/>
        </w:rPr>
        <w:t xml:space="preserve"> od 18. 5.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  <w:lang w:val="de-DE"/>
        </w:rPr>
      </w:pPr>
      <w:r>
        <w:rPr>
          <w:rStyle w:val="None B"/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Dragi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enci, drage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enke,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vstopamo v deveti teden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“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prilagojenega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”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dela na daljavo. Nekateri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enci se boste vrnili v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olo,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ina vas pa bo ostala doma in nadaljevala z delom od doma. Tako bo tudi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dela potekal po ustaljenem vzorcu. Naj poudarim, da so vsebine, ki vam jih ponujamo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itelji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ila, motivacija, vzpodbude in ideje za delo in niso obvezne. So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eljene, ker vemo, kako pomembno je gibanje za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lovekov razvoj in obstoj. Dodane so tudi teoreti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 za bolj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in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razumevanje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vsebine. Ker se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 zavedamo, da imate v tem obdobju veliko dela in obveznosti z rednim poukom,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enjem in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evanjem ocen, kar predstavlja velike psihi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in tudi miselne obremenitve, vam za razbermenitev in sprostitev, toplo svetujemo vsakodnevno aktivnost. S tem ne samo, da se boste sprostili ampak bo kasneje tudi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in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e. Ponovno vas vabim (izzivam) k osvojitvi novega KORONA POKALA. Lahko si aktiven tudi na svoj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in, samo aktivnost mora trajati najmanj eno uro. To zapi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v razpredelnico (na koncu Navodil), razpredelnico pa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lji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in si s tem prisvoji pokal </w:t>
      </w:r>
      <w:r>
        <w:rPr>
          <w:rStyle w:val="None B"/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Ker se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ek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olskega leta nezadr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pribli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 in s tem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 ocen, se lahko glede svoje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ne ocene iz predmeta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 obrnete na svojega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porta. </w:t>
      </w:r>
    </w:p>
    <w:p>
      <w:pPr>
        <w:pStyle w:val="Normal.0"/>
        <w:jc w:val="both"/>
        <w:rPr>
          <w:rStyle w:val="None B"/>
          <w:color w:val="ff0000"/>
          <w:sz w:val="24"/>
          <w:szCs w:val="24"/>
          <w:u w:color="ff0000"/>
        </w:rPr>
      </w:pP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Radi bi vas opomnili, da vas pri izbirn</w:t>
      </w:r>
      <w:r>
        <w:rPr>
          <w:rStyle w:val="None B"/>
          <w:color w:val="ff0000"/>
          <w:sz w:val="24"/>
          <w:szCs w:val="24"/>
          <w:u w:color="ff0000"/>
          <w:rtl w:val="0"/>
        </w:rPr>
        <w:t>em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predmet</w:t>
      </w:r>
      <w:r>
        <w:rPr>
          <w:rStyle w:val="None B"/>
          <w:color w:val="ff0000"/>
          <w:sz w:val="24"/>
          <w:szCs w:val="24"/>
          <w:u w:color="ff0000"/>
          <w:rtl w:val="0"/>
        </w:rPr>
        <w:t>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(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SP)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rStyle w:val="None B"/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. Zato si opis naloge prosim poglej v Navodilih za delo pri predmetu, nalogo opravi, posnetek, sliko ali opis aktivnosti po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lji svojemu 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itelju, ki te pou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uje in si s tem pridobi oceno.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ti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elimo, da bo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obdobje zate super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no, s samimi dobrimi ocenami, predvsem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Zato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portaj, ostani fit in zdrav ter sre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no. 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porta lahko pi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na spodnji naslov:</w:t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"mailto:bostjan.posedi@gmail.com"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bostjan.posedi@gmail.com</w:t>
      </w:r>
      <w:r>
        <w:rPr/>
        <w:fldChar w:fldCharType="end" w:fldLock="0"/>
      </w:r>
    </w:p>
    <w:p>
      <w:pPr>
        <w:pStyle w:val="Normal.0"/>
        <w:jc w:val="both"/>
        <w:rPr>
          <w:rStyle w:val="Hyperlink.1"/>
          <w:color w:val="0070c0"/>
          <w:sz w:val="24"/>
          <w:szCs w:val="24"/>
          <w:u w:val="single" w:color="0070c0"/>
          <w:lang w:val="pt-PT"/>
        </w:rPr>
      </w:pP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begin" w:fldLock="0"/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instrText xml:space="preserve"> HYPERLINK "mailto:zlatka.gasparic@guest.arnes.si"</w:instrText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separate" w:fldLock="0"/>
      </w:r>
      <w:r>
        <w:rPr>
          <w:rStyle w:val="Hyperlink.1"/>
          <w:color w:val="0070c0"/>
          <w:sz w:val="24"/>
          <w:szCs w:val="24"/>
          <w:u w:val="single" w:color="0070c0"/>
          <w:rtl w:val="0"/>
          <w:lang w:val="pt-PT"/>
        </w:rPr>
        <w:t>zlatka.gasparic@guest.arnes.si</w:t>
      </w:r>
      <w:r>
        <w:rPr>
          <w:lang w:val="pt-PT"/>
        </w:rPr>
        <w:fldChar w:fldCharType="end" w:fldLock="0"/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"mailto:jure.jeromen@guest.arnes.si"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jure.jeromen@guest.arnes.si</w:t>
      </w:r>
      <w:r>
        <w:rPr/>
        <w:fldChar w:fldCharType="end" w:fldLock="0"/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"mailto:podpecan.a@gmail.com"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podpecan.a@gmail.com</w:t>
      </w:r>
      <w:r>
        <w:rPr/>
        <w:fldChar w:fldCharType="end" w:fldLock="0"/>
      </w:r>
    </w:p>
    <w:p>
      <w:pPr>
        <w:pStyle w:val="Normal.0"/>
        <w:jc w:val="right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 B"/>
          <w:color w:val="ff0000"/>
          <w:u w:color="ff0000"/>
        </w:rPr>
      </w:pPr>
      <w:r>
        <w:rPr>
          <w:rStyle w:val="None B"/>
          <w:color w:val="ff0000"/>
          <w:u w:color="ff0000"/>
        </w:rPr>
        <w:drawing>
          <wp:inline distT="0" distB="0" distL="0" distR="0">
            <wp:extent cx="1238250" cy="123825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 B"/>
          <w:color w:val="ff0000"/>
          <w:u w:color="ff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Atletika je ena najstarej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ih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portnih panog. Beseda atletika izhaja iz stare Gr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ije in pomeni tekmovati, boriti se.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Upodobitve prvih tekmovanj so na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li </w:t>
      </w:r>
      <w:r>
        <w:rPr>
          <w:rStyle w:val="None B"/>
          <w:color w:val="000000"/>
          <w:u w:color="000000"/>
          <w:rtl w:val="0"/>
        </w:rPr>
        <w:t>ž</w:t>
      </w:r>
      <w:r>
        <w:rPr>
          <w:rStyle w:val="None B"/>
          <w:color w:val="000000"/>
          <w:u w:color="000000"/>
          <w:rtl w:val="0"/>
        </w:rPr>
        <w:t>e v staroegip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anskih grobnicah, pozneje tudi pri Keltih. Atletika je bila prvotna in hkrati edina disciplina prvih anti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nih olimpijskih iger leta 776 pr. n.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t., predstavljala pa je tek okoli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tadiona, imenovan</w:t>
      </w:r>
      <w:r>
        <w:rPr>
          <w:rStyle w:val="None B"/>
          <w:color w:val="000000"/>
          <w:u w:color="000000"/>
          <w:rtl w:val="0"/>
        </w:rPr>
        <w:t> </w:t>
      </w:r>
      <w:r>
        <w:rPr>
          <w:rStyle w:val="None B"/>
          <w:color w:val="000000"/>
          <w:u w:color="000000"/>
          <w:rtl w:val="0"/>
        </w:rPr>
        <w:t>stadion.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Tudi na prvih modernih olimpijskih igrah leta 1896 v Atenah je bila atletika osrednje in najpomembnej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imenujejo tudi Kraljica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portov. Osnovni cilj Atletike je premagovanje prostora z lastnim telesom ali predmetom ki ga me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  <w:lang w:val="it-IT"/>
        </w:rPr>
        <w:t xml:space="preserve">emo.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sestavljajo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  <w:lang w:val="nl-NL"/>
        </w:rPr>
      </w:pPr>
      <w:r>
        <w:rPr>
          <w:rStyle w:val="None B"/>
          <w:color w:val="000000"/>
          <w:u w:color="000000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kratke proge (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printi do 400m), sem sodijo tudi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diska.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V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oli, se pri urah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porta z atletiko sre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ujemo pri naslednjih disciplinah: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teki na kratke proge (60 m, 300m, predaja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ino (prekora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na tehnika </w:t>
      </w:r>
      <w:r>
        <w:rPr>
          <w:rStyle w:val="None B"/>
          <w:color w:val="000000"/>
          <w:u w:color="000000"/>
          <w:rtl w:val="0"/>
        </w:rPr>
        <w:t>– š</w:t>
      </w:r>
      <w:r>
        <w:rPr>
          <w:rStyle w:val="None B"/>
          <w:color w:val="000000"/>
          <w:u w:color="000000"/>
          <w:rtl w:val="0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vorteksa.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ff0000"/>
          <w:sz w:val="24"/>
          <w:szCs w:val="24"/>
          <w:u w:color="ff0000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1. URA: SKOK V VI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Skok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ko, potem </w:t>
      </w:r>
      <w:r>
        <w:rPr>
          <w:rStyle w:val="None B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sz w:val="24"/>
          <w:szCs w:val="24"/>
          <w:u w:val="single"/>
          <w:rtl w:val="0"/>
          <w:lang w:val="nl-NL"/>
        </w:rPr>
        <w:t>karjice</w:t>
      </w:r>
      <w:r>
        <w:rPr>
          <w:rStyle w:val="None B"/>
          <w:sz w:val="24"/>
          <w:szCs w:val="24"/>
          <w:rtl w:val="0"/>
          <w:lang w:val="nl-NL"/>
        </w:rPr>
        <w:t xml:space="preserve">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Razlike v tehnikah skoka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376553</wp:posOffset>
            </wp:positionV>
            <wp:extent cx="3253767" cy="1298828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67" cy="1298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 B"/>
          <w:rFonts w:ascii="Times New Roman" w:hAnsi="Times New Roman"/>
          <w:spacing w:val="-2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 B"/>
          <w:rFonts w:ascii="Times New Roman" w:hAnsi="Times New Roman"/>
          <w:spacing w:val="-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4335779</wp:posOffset>
            </wp:positionH>
            <wp:positionV relativeFrom="line">
              <wp:posOffset>470534</wp:posOffset>
            </wp:positionV>
            <wp:extent cx="2144395" cy="1324037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4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  <w:rtl w:val="0"/>
          <w:lang w:val="nl-NL"/>
        </w:rPr>
        <w:t>Primer zaleta za 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4277359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0"/>
                          <a:chExt cx="2091055" cy="1446532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-1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9"/>
                            <a:ext cx="2019302" cy="12947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091056,1446532">
                <w10:wrap type="topAndBottom" side="bothSides" anchorx="page"/>
                <v:rect id="_x0000_s1027" style="position:absolute;left:0;top:0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9;width:2019301;height:1294768;">
                  <v:imagedata r:id="rId10" o:title="image7.jpeg"/>
                </v:shape>
              </v:group>
            </w:pict>
          </mc:Fallback>
        </mc:AlternateConten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Slika: Milan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 B"/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Style w:val="None B"/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 B"/>
          <w:rFonts w:ascii="Times New Roman" w:hAnsi="Times New Roman"/>
          <w:spacing w:val="-7"/>
          <w:sz w:val="24"/>
          <w:szCs w:val="24"/>
          <w:rtl w:val="0"/>
        </w:rPr>
        <w:t xml:space="preserve"> </w:t>
      </w:r>
      <w:r>
        <w:rPr>
          <w:rStyle w:val="None B"/>
          <w:rFonts w:ascii="Times New Roman" w:hAnsi="Times New Roman"/>
          <w:sz w:val="24"/>
          <w:szCs w:val="24"/>
          <w:rtl w:val="0"/>
        </w:rPr>
        <w:t>ritmi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 B"/>
          <w:rFonts w:ascii="Times New Roman" w:hAnsi="Times New Roman"/>
          <w:sz w:val="24"/>
          <w:szCs w:val="24"/>
          <w:vertAlign w:val="super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 B"/>
          <w:rFonts w:ascii="Times New Roman" w:hAnsi="Times New Roman"/>
          <w:spacing w:val="-9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 B"/>
          <w:rFonts w:ascii="Times New Roman" w:hAnsi="Times New Roman"/>
          <w:spacing w:val="-8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 B"/>
          <w:rFonts w:ascii="Times New Roman" w:hAnsi="Times New Roman"/>
          <w:spacing w:val="-6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 B"/>
          <w:rFonts w:ascii="Times New Roman" w:hAnsi="Times New Roman"/>
          <w:spacing w:val="-3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 B"/>
          <w:rFonts w:ascii="Times New Roman" w:hAnsi="Times New Roman"/>
          <w:spacing w:val="-15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352675" cy="1800544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00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doma po vsej verjetnosti nima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primernega skakali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 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karjice (prekora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Pri tej uri bo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potreboval primerno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C:\Users\bostj\AppData\Local\Microsoft\Windows\INetCache\Content.MSO\D6EA762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C:\Users\bostj\AppData\Local\Microsoft\Windows\INetCache\Content.MSO\D6EA7628.tmp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"https://www.youtube.com/watch?v=HjIlx9iTq6A"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https://www.youtube.com/watch?v=HjIlx9iTq6A</w:t>
      </w:r>
      <w:r>
        <w:rPr/>
        <w:fldChar w:fldCharType="end" w:fldLock="0"/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it-IT"/>
        </w:rPr>
      </w:pP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590165" cy="1060813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060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skoki za mi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ice in sklepe predstavljajo velike obremenitve in lahko povzro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ijo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muskafiber</w:t>
      </w:r>
      <w:r>
        <w:rPr>
          <w:rStyle w:val="None B"/>
          <w:sz w:val="24"/>
          <w:szCs w:val="24"/>
          <w:rtl w:val="0"/>
          <w:lang w:val="nl-NL"/>
        </w:rPr>
        <w:t>”</w:t>
      </w:r>
      <w:r>
        <w:rPr>
          <w:rStyle w:val="None B"/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nekaj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sprostitev predlagam, da se igra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z 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ogo. Lahko jo tapka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, vodi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z nogo ali jo odbija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po odbojkarsko. Nato pa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"https://www.youtube.com/watch?v=1dOjuP8VtgI"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https://www.youtube.com/watch?v=1dOjuP8VtgI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RE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"http://www2.arnes.si/~amrak3/KVIZI/atletika/ATLETIKAKVIZSKOKI.htm"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http://www2.arnes.si/~amrak3/KVIZI/atletika/ATLETIKAKVIZSKOKI.htm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 xml:space="preserve">2. URA: 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tafetnih tekih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lani ekipe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po vrstnem redu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delih proge tako, da si predajajo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v posebej ozna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rStyle w:val="None B"/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rStyle w:val="None B"/>
          <w:sz w:val="24"/>
          <w:szCs w:val="24"/>
          <w:rtl w:val="0"/>
          <w:lang w:val="nl-NL"/>
        </w:rPr>
        <w:t>. Poleg predajnega prostora ima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, ki palico prejema, na voljo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10 m prostora za razvijanje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etne hitrosti. Kot znak za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etek teka sprejemalca je t.i.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ka, ki si jo postavi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 oddaljenosti od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tartnega mesta v smeri proti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ev.</w:t>
      </w:r>
      <w:r>
        <w:rPr>
          <w:rStyle w:val="None B"/>
          <w:sz w:val="24"/>
          <w:szCs w:val="24"/>
          <w:rtl w:val="0"/>
          <w:lang w:val="nl-NL"/>
        </w:rPr>
        <w:t xml:space="preserve"> Č</w:t>
      </w:r>
      <w:r>
        <w:rPr>
          <w:rStyle w:val="None B"/>
          <w:sz w:val="24"/>
          <w:szCs w:val="24"/>
          <w:rtl w:val="0"/>
          <w:lang w:val="nl-NL"/>
        </w:rPr>
        <w:t>e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asnej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i, bo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 postavljena bli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 xml:space="preserve">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tartnemu mestu,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 pa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hitrej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od sprejemalca pa bo ta razdalja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i.</w:t>
      </w:r>
      <w:r>
        <w:rPr>
          <w:rStyle w:val="None B"/>
          <w:sz w:val="24"/>
          <w:szCs w:val="24"/>
          <w:rtl w:val="0"/>
          <w:lang w:val="nl-NL"/>
        </w:rPr>
        <w:t xml:space="preserve">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oli naredili dogovor, da predajamo iz desne v levo, da si la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je zapomnite in delate vsi enako. Ta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 predaje je potreben zato, da imata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iste ekipe, ki se v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inkovito predajo pa je pomemben tudi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 predaje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Uporabljata se dva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ine predaje in sicer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zgoraj navzdol</w:t>
      </w:r>
      <w:r>
        <w:rPr>
          <w:rStyle w:val="None B"/>
          <w:sz w:val="24"/>
          <w:szCs w:val="24"/>
          <w:rtl w:val="0"/>
          <w:lang w:val="nl-NL"/>
        </w:rPr>
        <w:t xml:space="preserve">« </w:t>
      </w: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spodaj navzgor</w:t>
      </w:r>
      <w:r>
        <w:rPr>
          <w:rStyle w:val="None B"/>
          <w:sz w:val="24"/>
          <w:szCs w:val="24"/>
          <w:rtl w:val="0"/>
          <w:lang w:val="nl-NL"/>
        </w:rPr>
        <w:t>«</w:t>
      </w:r>
      <w:r>
        <w:rPr>
          <w:rStyle w:val="None B"/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bookmarkStart w:name="slika14" w:id="0"/>
      <w:r>
        <w:drawing>
          <wp:inline distT="0" distB="0" distL="0" distR="0">
            <wp:extent cx="2583067" cy="150495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2" r="46024" b="52152"/>
                    <a:stretch>
                      <a:fillRect/>
                    </a:stretch>
                  </pic:blipFill>
                  <pic:spPr>
                    <a:xfrm>
                      <a:off x="0" y="0"/>
                      <a:ext cx="2583067" cy="1504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              </w:t>
      </w:r>
      <w:r>
        <w:drawing>
          <wp:inline distT="0" distB="0" distL="0" distR="0">
            <wp:extent cx="1999860" cy="1447165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1"/>
                    <a:stretch>
                      <a:fillRect/>
                    </a:stretch>
                  </pic:blipFill>
                  <pic:spPr>
                    <a:xfrm>
                      <a:off x="0" y="0"/>
                      <a:ext cx="1999860" cy="144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16196" cy="1550786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6" cy="1550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nemo iz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tartnih blokov z nizkim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tartom. 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 dejavnik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inkovitosti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 je uskladitev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6269" cy="2409825"/>
            <wp:effectExtent l="0" t="0" r="0" b="0"/>
            <wp:docPr id="1073741842" name="officeArt object" descr="G:\ŠOLA NA DOMU\pren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G:\ŠOLA NA DOMU\preno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69" cy="2409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 B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 B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predajah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em ni dovoljeno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teka zunaj njihovega predajnega prostora, temve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mora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Pred predajo in/ali po predaji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 palice morajo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ostati v svoji stezi dokler vsi ostali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ne prite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mimo, da jih ne bi ovirali, in dokler se ta del tekali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Poglej si posnetek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tafetnega teka 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biv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None B"/>
          <w:color w:val="0000ff"/>
          <w:sz w:val="24"/>
          <w:szCs w:val="24"/>
          <w:u w:color="0000ff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"https://onedrive.live.com/?authkey=%2521Anj7xiG7mtmoeAk&amp;cid=0894C97DD7D9BF92&amp;id=894C97DD7D9BF92%25212276&amp;parId=root&amp;o=OneUp"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/>
        <w:fldChar w:fldCharType="end" w:fldLock="0"/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"https://www.youtube.com/watch?v=uwLDpcye-VM"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https://www.youtube.com/watch?v=uwLDpcye-VM</w:t>
      </w:r>
      <w:r>
        <w:rPr/>
        <w:fldChar w:fldCharType="end" w:fldLock="0"/>
      </w: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 10 minutnem rahlem teku ali sprehodu,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6476366" cy="4228685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6" cy="4228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"https://www.youtube.com/watch?v=AxoVOxbQGqk"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https://www.youtube.com/watch?v=AxoVOxbQGqk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color w:val="000000"/>
          <w:sz w:val="24"/>
          <w:szCs w:val="24"/>
          <w:u w:color="000000"/>
        </w:rPr>
      </w:pPr>
      <w:r>
        <w:rPr>
          <w:rStyle w:val="None B"/>
          <w:b w:val="1"/>
          <w:bCs w:val="1"/>
          <w:color w:val="000000"/>
          <w:sz w:val="24"/>
          <w:szCs w:val="24"/>
          <w:u w:color="000000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Prijem palica: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Vzemi palico ali deodorant v spreju, ali kak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Ponovi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 palice.  Pazi, da palico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tako, da jo bo tvoj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Prosi star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a, brata, sestro, da ti sprejmejo palico z levo roko, nato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Bodi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 in jih nau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Na mestu in v hoji: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Seveda naredite to najprej na mestu. S svojim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em ali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ev, se postavite v kolono, razdalja med vami naj bo vsaj 1,5m (pa ne zaradi korone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) in si predajajte palico. Ne pozabi na opozorilo HOP, predno palico preda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DVA, ko palico polo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tekmovalcu pred seboj v roko. Ko palico prejme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, kolono obrnite. To ponovite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asni hoji.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V teku: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Potem pa se lahko preizkusite tudi v teku. Najprej v teku v koloni tako, da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, ko preda palico, ste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na prvo mesto. Ko pride tja, enako nalogo ponovi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Potem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teku na kraj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pozabi si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iti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ki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uje, kdaj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Za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etek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amo, da si naredi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4 hodne korake do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potem pa to razdaljo prilagaja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tvojemu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u.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ga spusti 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je in si izmeri le 3 korake,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hitrej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pa razdaljo pove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aj in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ni 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Naredi vsaj 3 izmenjave palice tako, da si ti prvi in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drugi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svojemu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itelju, kako ti je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zaklju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ek se preizkusi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e malo v miselnih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nih spretnostih. Mogo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 ti pridejo prav pri spretnosti s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</w:t>
      </w:r>
      <w:r>
        <w:rPr>
          <w:rStyle w:val="None B"/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861060" cy="1247775"/>
            <wp:effectExtent l="0" t="0" r="0" b="0"/>
            <wp:docPr id="1073741844" name="officeArt object" descr="C:\Users\bostj\OneDrive\Namizje\800px-DFB-Pokal_logo_2016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 descr="C:\Users\bostj\OneDrive\Namizje\800px-DFB-Pokal_logo_2016.svg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utje, te tudi v tem tednu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aka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izziv</w:t>
      </w:r>
      <w:r>
        <w:rPr>
          <w:rStyle w:val="None B"/>
          <w:sz w:val="24"/>
          <w:szCs w:val="24"/>
          <w:rtl w:val="0"/>
          <w:lang w:val="nl-NL"/>
        </w:rPr>
        <w:t xml:space="preserve">” </w:t>
      </w:r>
      <w:r>
        <w:rPr>
          <w:rStyle w:val="None B"/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je sklope: AEROBNE DEJAVNOSTI, VAJE ZA MO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IN VAJE ZA GIBLJIVOST. Izpolnjeno razpredelnico po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lji svojemu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cdd4e9"/>
        </w:tblPrEx>
        <w:trPr>
          <w:trHeight w:val="60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cdd4e9"/>
        </w:tblPrEx>
        <w:trPr>
          <w:trHeight w:val="2931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19932" cy="679131"/>
                  <wp:effectExtent l="0" t="0" r="0" b="0"/>
                  <wp:docPr id="1073741845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8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32" cy="679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27682" cy="627682"/>
                  <wp:effectExtent l="0" t="0" r="0" b="0"/>
                  <wp:docPr id="1073741846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9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82" cy="6276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397099" cy="565689"/>
                  <wp:effectExtent l="0" t="0" r="0" b="0"/>
                  <wp:docPr id="1073741847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20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9" cy="565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rStyle w:val="None B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cdd4e9"/>
        </w:tblPrEx>
        <w:trPr>
          <w:trHeight w:val="46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cdd4e9"/>
        </w:tblPrEx>
        <w:trPr>
          <w:trHeight w:val="108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71550" cy="646523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65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2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14400" cy="608492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84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76325" cy="716245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16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8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351281" cy="647281"/>
                  <wp:effectExtent l="0" t="0" r="0" b="0"/>
                  <wp:docPr id="1073741851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1" cy="647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2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09649" cy="671876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6718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5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38225" cy="690892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0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7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6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color w:val="404040"/>
                <w:sz w:val="24"/>
                <w:szCs w:val="24"/>
                <w:u w:color="404040"/>
              </w:rPr>
            </w:pPr>
            <w:r>
              <w:rPr>
                <w:rStyle w:val="None A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47750" cy="697231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972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23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117576" cy="743697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6" cy="7436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jc w:val="both"/>
        <w:rPr>
          <w:rStyle w:val="None B"/>
          <w:b w:val="1"/>
          <w:bCs w:val="1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List Paragraph"/>
        <w:numPr>
          <w:ilvl w:val="0"/>
          <w:numId w:val="21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4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4"/>
          <w:rFonts w:ascii="Times New Roman" w:cs="Times New Roman" w:hAnsi="Times New Roman" w:eastAsia="Times New Roman"/>
        </w:rPr>
        <w:instrText xml:space="preserve"> HYPERLINK "https://www.youtube.com/watch?v=6sfTrK5WcPI"</w:instrText>
      </w:r>
      <w:r>
        <w:rPr>
          <w:rStyle w:val="Hyperlink.4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4"/>
          <w:rFonts w:ascii="Times New Roman" w:hAnsi="Times New Roman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"https://www.youtube.com/watch?v=HNFb19Nozds"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B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ž</w:t>
      </w:r>
      <w:r>
        <w:rPr>
          <w:rStyle w:val="None B"/>
          <w:rFonts w:ascii="Times New Roman" w:hAnsi="Times New Roman"/>
          <w:sz w:val="24"/>
          <w:szCs w:val="24"/>
          <w:rtl w:val="0"/>
        </w:rPr>
        <w:t>elimo.</w:t>
      </w:r>
      <w:bookmarkEnd w:id="0"/>
    </w:p>
    <w:sectPr>
      <w:headerReference w:type="default" r:id="rId34"/>
      <w:footerReference w:type="default" r:id="rId35"/>
      <w:pgSz w:w="11900" w:h="16840" w:orient="portrait"/>
      <w:pgMar w:top="1418" w:right="680" w:bottom="964" w:left="102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 A"/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8"/>
  </w:abstractNum>
  <w:abstractNum w:abstractNumId="13">
    <w:multiLevelType w:val="hybridMultilevel"/>
    <w:styleLink w:val="Imported Style 8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16"/>
  </w:abstractNum>
  <w:abstractNum w:abstractNumId="15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14"/>
  </w:num>
  <w:num w:numId="22">
    <w:abstractNumId w:val="1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B">
    <w:name w:val="None B"/>
    <w:rPr>
      <w:lang w:val="nl-NL"/>
    </w:rPr>
  </w:style>
  <w:style w:type="character" w:styleId="Hyperlink.0">
    <w:name w:val="Hyperlink.0"/>
    <w:basedOn w:val="None B"/>
    <w:next w:val="Hyperlink.0"/>
    <w:rPr>
      <w:color w:val="0070c0"/>
      <w:sz w:val="24"/>
      <w:szCs w:val="24"/>
      <w:u w:val="single" w:color="0070c0"/>
    </w:rPr>
  </w:style>
  <w:style w:type="character" w:styleId="Hyperlink.1">
    <w:name w:val="Hyperlink.1"/>
    <w:basedOn w:val="None B"/>
    <w:next w:val="Hyperlink.1"/>
    <w:rPr>
      <w:color w:val="0070c0"/>
      <w:sz w:val="24"/>
      <w:szCs w:val="24"/>
      <w:u w:val="single" w:color="0070c0"/>
      <w:lang w:val="pt-PT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9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character" w:styleId="Hyperlink.2">
    <w:name w:val="Hyperlink.2"/>
    <w:basedOn w:val="None B"/>
    <w:next w:val="Hyperlink.2"/>
    <w:rPr>
      <w:color w:val="0000ff"/>
      <w:sz w:val="24"/>
      <w:szCs w:val="24"/>
      <w:u w:val="single" w:color="0000ff"/>
    </w:r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6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3">
    <w:name w:val="Hyperlink.3"/>
    <w:basedOn w:val="Link"/>
    <w:next w:val="Hyperlink.3"/>
    <w:rPr>
      <w:rFonts w:ascii="Times New Roman" w:cs="Times New Roman" w:hAnsi="Times New Roman" w:eastAsia="Times New Roman"/>
      <w:sz w:val="24"/>
      <w:szCs w:val="24"/>
    </w:rPr>
  </w:style>
  <w:style w:type="numbering" w:styleId="Imported Style 8">
    <w:name w:val="Imported Style 8"/>
    <w:pPr>
      <w:numPr>
        <w:numId w:val="18"/>
      </w:numPr>
    </w:pPr>
  </w:style>
  <w:style w:type="character" w:styleId="None A">
    <w:name w:val="None A"/>
    <w:basedOn w:val="None B"/>
    <w:rPr>
      <w:lang w:val="nl-NL"/>
    </w:rPr>
  </w:style>
  <w:style w:type="numbering" w:styleId="Imported Style 16">
    <w:name w:val="Imported Style 16"/>
    <w:pPr>
      <w:numPr>
        <w:numId w:val="20"/>
      </w:numPr>
    </w:pPr>
  </w:style>
  <w:style w:type="character" w:styleId="Hyperlink.4">
    <w:name w:val="Hyperlink.4"/>
    <w:basedOn w:val="None B"/>
    <w:next w:val="Hyperlink.4"/>
    <w:rPr>
      <w:color w:val="0070c0"/>
      <w:sz w:val="24"/>
      <w:szCs w:val="24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5">
    <w:name w:val="Hyperlink.5"/>
    <w:basedOn w:val="None B"/>
    <w:next w:val="Hyperlink.5"/>
    <w:rPr>
      <w:color w:val="0000ff"/>
      <w:sz w:val="24"/>
      <w:szCs w:val="24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image" Target="media/image6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6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